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附件2：</w:t>
      </w:r>
    </w:p>
    <w:p>
      <w:pPr>
        <w:snapToGrid w:val="0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36"/>
          <w:szCs w:val="36"/>
        </w:rPr>
        <w:t>会议主要</w:t>
      </w:r>
      <w:r>
        <w:rPr>
          <w:rFonts w:ascii="宋体" w:hAnsi="宋体"/>
          <w:b/>
          <w:sz w:val="36"/>
          <w:szCs w:val="36"/>
        </w:rPr>
        <w:t>议程</w:t>
      </w:r>
    </w:p>
    <w:tbl>
      <w:tblPr>
        <w:tblStyle w:val="5"/>
        <w:tblW w:w="920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6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209" w:type="dxa"/>
            <w:gridSpan w:val="2"/>
            <w:shd w:val="clear" w:color="auto" w:fill="CCFFCC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sz w:val="24"/>
              </w:rPr>
            </w:pPr>
            <w:r>
              <w:rPr>
                <w:rFonts w:hint="eastAsia" w:ascii="黑体" w:hAnsi="宋体" w:eastAsia="黑体"/>
                <w:b/>
                <w:sz w:val="24"/>
              </w:rPr>
              <w:t>3月</w:t>
            </w:r>
            <w:r>
              <w:rPr>
                <w:rFonts w:ascii="黑体" w:hAnsi="宋体" w:eastAsia="黑体"/>
                <w:b/>
                <w:sz w:val="24"/>
              </w:rPr>
              <w:t>28</w:t>
            </w:r>
            <w:r>
              <w:rPr>
                <w:rFonts w:hint="eastAsia" w:ascii="黑体" w:hAnsi="宋体" w:eastAsia="黑体"/>
                <w:b/>
                <w:sz w:val="24"/>
              </w:rPr>
              <w:t>日（周二）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全天</w:t>
            </w:r>
          </w:p>
        </w:tc>
        <w:tc>
          <w:tcPr>
            <w:tcW w:w="6379" w:type="dxa"/>
            <w:vAlign w:val="center"/>
          </w:tcPr>
          <w:p>
            <w:pPr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报到、领取会议资料、办理住宿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209" w:type="dxa"/>
            <w:gridSpan w:val="2"/>
            <w:shd w:val="clear" w:color="auto" w:fill="CCFFCC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sz w:val="24"/>
              </w:rPr>
            </w:pPr>
            <w:r>
              <w:rPr>
                <w:rFonts w:ascii="黑体" w:hAnsi="宋体" w:eastAsia="黑体"/>
                <w:b/>
                <w:sz w:val="24"/>
              </w:rPr>
              <w:t>3</w:t>
            </w:r>
            <w:r>
              <w:rPr>
                <w:rFonts w:hint="eastAsia" w:ascii="黑体" w:hAnsi="宋体" w:eastAsia="黑体"/>
                <w:b/>
                <w:sz w:val="24"/>
              </w:rPr>
              <w:t>月</w:t>
            </w:r>
            <w:r>
              <w:rPr>
                <w:rFonts w:ascii="黑体" w:hAnsi="宋体" w:eastAsia="黑体"/>
                <w:b/>
                <w:sz w:val="24"/>
              </w:rPr>
              <w:t>29</w:t>
            </w:r>
            <w:r>
              <w:rPr>
                <w:rFonts w:hint="eastAsia" w:ascii="黑体" w:hAnsi="宋体" w:eastAsia="黑体"/>
                <w:b/>
                <w:sz w:val="24"/>
              </w:rPr>
              <w:t>日（周三）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0" w:type="dxa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时间</w:t>
            </w:r>
          </w:p>
        </w:tc>
        <w:tc>
          <w:tcPr>
            <w:tcW w:w="6379" w:type="dxa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会议主要内容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0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8:30-1</w:t>
            </w:r>
            <w:r>
              <w:rPr>
                <w:rFonts w:ascii="仿宋_GB2312" w:hAnsi="宋体" w:eastAsia="仿宋_GB2312"/>
                <w:b/>
                <w:sz w:val="24"/>
              </w:rPr>
              <w:t>2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:</w:t>
            </w:r>
            <w:r>
              <w:rPr>
                <w:rFonts w:ascii="仿宋_GB2312" w:hAnsi="宋体" w:eastAsia="仿宋_GB2312"/>
                <w:b/>
                <w:sz w:val="24"/>
              </w:rPr>
              <w:t>0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0</w:t>
            </w:r>
          </w:p>
          <w:p>
            <w:pPr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技能</w:t>
            </w:r>
            <w:r>
              <w:rPr>
                <w:rFonts w:ascii="仿宋_GB2312" w:hAnsi="宋体" w:eastAsia="仿宋_GB2312"/>
                <w:b/>
                <w:sz w:val="24"/>
              </w:rPr>
              <w:t>人才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工作研讨会</w:t>
            </w:r>
          </w:p>
        </w:tc>
        <w:tc>
          <w:tcPr>
            <w:tcW w:w="6379" w:type="dxa"/>
            <w:vAlign w:val="center"/>
          </w:tcPr>
          <w:p>
            <w:pPr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1、领导讲话（协会、</w:t>
            </w:r>
            <w:r>
              <w:rPr>
                <w:rFonts w:ascii="仿宋_GB2312" w:hAnsi="宋体" w:eastAsia="仿宋_GB2312"/>
                <w:b/>
                <w:sz w:val="24"/>
              </w:rPr>
              <w:t>人社部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、全总、</w:t>
            </w:r>
            <w:r>
              <w:rPr>
                <w:rFonts w:ascii="仿宋_GB2312" w:hAnsi="宋体" w:eastAsia="仿宋_GB2312"/>
                <w:b/>
                <w:sz w:val="24"/>
              </w:rPr>
              <w:t>鉴定中心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2、颁发</w:t>
            </w:r>
            <w:r>
              <w:rPr>
                <w:rFonts w:ascii="仿宋_GB2312" w:hAnsi="宋体" w:eastAsia="仿宋_GB2312"/>
                <w:b/>
                <w:sz w:val="24"/>
              </w:rPr>
              <w:t>技能人才工作相关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奖项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3、专题</w:t>
            </w:r>
            <w:r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报告：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技能人才考核评价机制创新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4、专题报告</w:t>
            </w:r>
            <w:r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行业班组长胜任能力素质模型解读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0" w:type="dxa"/>
            <w:vMerge w:val="restart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:30-18:00</w:t>
            </w:r>
          </w:p>
          <w:p>
            <w:pPr>
              <w:snapToGrid w:val="0"/>
              <w:ind w:left="113" w:right="113"/>
              <w:jc w:val="center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技能鉴定会</w:t>
            </w:r>
            <w:r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暨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职协</w:t>
            </w:r>
          </w:p>
          <w:p>
            <w:pPr>
              <w:snapToGrid w:val="0"/>
              <w:ind w:left="113" w:right="113"/>
              <w:jc w:val="center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分会十届二次会议</w:t>
            </w:r>
          </w:p>
        </w:tc>
        <w:tc>
          <w:tcPr>
            <w:tcW w:w="6379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1、2</w:t>
            </w:r>
            <w:r>
              <w:rPr>
                <w:rFonts w:ascii="仿宋_GB2312" w:hAnsi="宋体" w:eastAsia="仿宋_GB2312"/>
                <w:b/>
                <w:sz w:val="24"/>
              </w:rPr>
              <w:t>016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鉴定</w:t>
            </w:r>
            <w:r>
              <w:rPr>
                <w:rFonts w:ascii="仿宋_GB2312" w:hAnsi="宋体" w:eastAsia="仿宋_GB2312"/>
                <w:b/>
                <w:sz w:val="24"/>
              </w:rPr>
              <w:t>工作总结报告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及</w:t>
            </w:r>
            <w:r>
              <w:rPr>
                <w:rFonts w:ascii="仿宋_GB2312" w:hAnsi="宋体" w:eastAsia="仿宋_GB2312"/>
                <w:b/>
                <w:sz w:val="24"/>
              </w:rPr>
              <w:t>职协工作报告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0" w:type="dxa"/>
            <w:vMerge w:val="continue"/>
            <w:vAlign w:val="center"/>
          </w:tcPr>
          <w:p>
            <w:pPr>
              <w:snapToGrid w:val="0"/>
              <w:ind w:left="113" w:right="113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2</w:t>
            </w:r>
            <w:r>
              <w:rPr>
                <w:rFonts w:ascii="仿宋_GB2312" w:hAnsi="宋体" w:eastAsia="仿宋_GB2312"/>
                <w:b/>
                <w:sz w:val="24"/>
              </w:rPr>
              <w:t>、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201</w:t>
            </w:r>
            <w:r>
              <w:rPr>
                <w:rFonts w:ascii="仿宋_GB2312" w:hAnsi="宋体" w:eastAsia="仿宋_GB2312"/>
                <w:b/>
                <w:sz w:val="24"/>
              </w:rPr>
              <w:t>7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鉴定工作</w:t>
            </w:r>
            <w:r>
              <w:rPr>
                <w:rFonts w:ascii="仿宋_GB2312" w:hAnsi="宋体" w:eastAsia="仿宋_GB2312"/>
                <w:b/>
                <w:sz w:val="24"/>
              </w:rPr>
              <w:t>计划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发布（含院校鉴定工作</w:t>
            </w:r>
            <w:r>
              <w:rPr>
                <w:rFonts w:ascii="仿宋_GB2312" w:hAnsi="宋体" w:eastAsia="仿宋_GB2312"/>
                <w:b/>
                <w:sz w:val="24"/>
              </w:rPr>
              <w:t>开展研讨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0" w:type="dxa"/>
            <w:vMerge w:val="continue"/>
            <w:vAlign w:val="center"/>
          </w:tcPr>
          <w:p>
            <w:pPr>
              <w:snapToGrid w:val="0"/>
              <w:ind w:left="113" w:right="113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3、技能</w:t>
            </w:r>
            <w:r>
              <w:rPr>
                <w:rFonts w:ascii="仿宋_GB2312" w:hAnsi="宋体" w:eastAsia="仿宋_GB2312"/>
                <w:b/>
                <w:sz w:val="24"/>
              </w:rPr>
              <w:t>人才培养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、</w:t>
            </w:r>
            <w:r>
              <w:rPr>
                <w:rFonts w:ascii="仿宋_GB2312" w:hAnsi="宋体" w:eastAsia="仿宋_GB2312"/>
                <w:b/>
                <w:sz w:val="24"/>
              </w:rPr>
              <w:t>职业教育工作经验交流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0" w:type="dxa"/>
            <w:vMerge w:val="continue"/>
            <w:vAlign w:val="center"/>
          </w:tcPr>
          <w:p>
            <w:pPr>
              <w:snapToGrid w:val="0"/>
              <w:ind w:left="113" w:right="113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4、“互联网+”时代下的技能人才培训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0" w:type="dxa"/>
            <w:vMerge w:val="restart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:30-18:00</w:t>
            </w:r>
          </w:p>
          <w:p>
            <w:pPr>
              <w:snapToGrid w:val="0"/>
              <w:ind w:left="113" w:right="113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竞赛工作研讨会</w:t>
            </w:r>
          </w:p>
        </w:tc>
        <w:tc>
          <w:tcPr>
            <w:tcW w:w="6379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1、竞赛工作报告</w:t>
            </w:r>
            <w:r>
              <w:rPr>
                <w:rFonts w:ascii="仿宋_GB2312" w:hAnsi="宋体" w:eastAsia="仿宋_GB2312"/>
                <w:b/>
                <w:sz w:val="24"/>
              </w:rPr>
              <w:t>（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含十周年回顾</w:t>
            </w:r>
            <w:r>
              <w:rPr>
                <w:rFonts w:ascii="仿宋_GB2312" w:hAnsi="宋体" w:eastAsia="仿宋_GB2312"/>
                <w:b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0" w:type="dxa"/>
            <w:vMerge w:val="continue"/>
            <w:vAlign w:val="center"/>
          </w:tcPr>
          <w:p>
            <w:pPr>
              <w:snapToGrid w:val="0"/>
              <w:ind w:left="113" w:right="113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2、2017职业技能竞赛工作计划发布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0" w:type="dxa"/>
            <w:vMerge w:val="continue"/>
            <w:vAlign w:val="center"/>
          </w:tcPr>
          <w:p>
            <w:pPr>
              <w:snapToGrid w:val="0"/>
              <w:ind w:left="113" w:right="113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3、2017年班组建设竞赛及培训工作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0" w:type="dxa"/>
            <w:vMerge w:val="continue"/>
            <w:vAlign w:val="center"/>
          </w:tcPr>
          <w:p>
            <w:pPr>
              <w:snapToGrid w:val="0"/>
              <w:ind w:left="113" w:right="113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4、竞赛新技术推广、工作经验交流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0" w:type="dxa"/>
            <w:vMerge w:val="continue"/>
            <w:vAlign w:val="center"/>
          </w:tcPr>
          <w:p>
            <w:pPr>
              <w:snapToGrid w:val="0"/>
              <w:ind w:left="113" w:right="113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ascii="仿宋_GB2312" w:hAnsi="宋体" w:eastAsia="仿宋_GB2312"/>
                <w:b/>
                <w:sz w:val="24"/>
              </w:rPr>
              <w:t>5、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有色金属生产岗位班组长能力模型研讨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209" w:type="dxa"/>
            <w:gridSpan w:val="2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sz w:val="24"/>
              </w:rPr>
            </w:pPr>
            <w:r>
              <w:rPr>
                <w:rFonts w:hint="eastAsia" w:ascii="黑体" w:hAnsi="宋体" w:eastAsia="黑体"/>
                <w:b/>
                <w:sz w:val="24"/>
              </w:rPr>
              <w:t>3月30日（周四）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0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8:30-1</w:t>
            </w:r>
            <w:r>
              <w:rPr>
                <w:rFonts w:ascii="仿宋_GB2312" w:hAnsi="宋体" w:eastAsia="仿宋_GB2312"/>
                <w:b/>
                <w:sz w:val="24"/>
              </w:rPr>
              <w:t>2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:</w:t>
            </w:r>
            <w:r>
              <w:rPr>
                <w:rFonts w:ascii="仿宋_GB2312" w:hAnsi="宋体" w:eastAsia="仿宋_GB2312"/>
                <w:b/>
                <w:sz w:val="24"/>
              </w:rPr>
              <w:t>0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0</w:t>
            </w:r>
          </w:p>
          <w:p>
            <w:pPr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技能</w:t>
            </w:r>
            <w:r>
              <w:rPr>
                <w:rFonts w:ascii="仿宋_GB2312" w:hAnsi="宋体" w:eastAsia="仿宋_GB2312"/>
                <w:b/>
                <w:sz w:val="24"/>
              </w:rPr>
              <w:t>人才工作交流会</w:t>
            </w:r>
          </w:p>
        </w:tc>
        <w:tc>
          <w:tcPr>
            <w:tcW w:w="6379" w:type="dxa"/>
            <w:vAlign w:val="center"/>
          </w:tcPr>
          <w:p>
            <w:pP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1、专题报告</w:t>
            </w:r>
            <w:r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技能人员职业资格管理方式改革现状</w:t>
            </w:r>
            <w:r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及趋势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2</w:t>
            </w:r>
            <w:r>
              <w:rPr>
                <w:rFonts w:ascii="仿宋_GB2312" w:hAnsi="宋体" w:eastAsia="仿宋_GB2312"/>
                <w:b/>
                <w:sz w:val="24"/>
              </w:rPr>
              <w:t>、发布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2016年度有色金属行业技能人才调查报告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3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14:00-17:30</w:t>
            </w:r>
          </w:p>
        </w:tc>
        <w:tc>
          <w:tcPr>
            <w:tcW w:w="6379" w:type="dxa"/>
            <w:vAlign w:val="center"/>
          </w:tcPr>
          <w:p>
            <w:pPr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株洲</w:t>
            </w:r>
            <w:r>
              <w:rPr>
                <w:rFonts w:ascii="仿宋_GB2312" w:hAnsi="宋体" w:eastAsia="仿宋_GB2312"/>
                <w:b/>
                <w:sz w:val="24"/>
              </w:rPr>
              <w:t>企业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、</w:t>
            </w:r>
            <w:r>
              <w:rPr>
                <w:rFonts w:ascii="仿宋_GB2312" w:hAnsi="宋体" w:eastAsia="仿宋_GB2312"/>
                <w:b/>
                <w:sz w:val="24"/>
              </w:rPr>
              <w:t>院校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技能人才</w:t>
            </w:r>
            <w:r>
              <w:rPr>
                <w:rFonts w:ascii="仿宋_GB2312" w:hAnsi="宋体" w:eastAsia="仿宋_GB2312"/>
                <w:b/>
                <w:sz w:val="24"/>
              </w:rPr>
              <w:t>培训基地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参观交流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20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ascii="黑体" w:hAnsi="宋体" w:eastAsia="黑体"/>
                <w:b/>
                <w:sz w:val="24"/>
              </w:rPr>
              <w:t>3</w:t>
            </w:r>
            <w:r>
              <w:rPr>
                <w:rFonts w:hint="eastAsia" w:ascii="黑体" w:hAnsi="宋体" w:eastAsia="黑体"/>
                <w:b/>
                <w:sz w:val="24"/>
              </w:rPr>
              <w:t>月31日（周五）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83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8:30-1</w:t>
            </w:r>
            <w:r>
              <w:rPr>
                <w:rFonts w:ascii="仿宋_GB2312" w:hAnsi="宋体" w:eastAsia="仿宋_GB2312"/>
                <w:b/>
                <w:sz w:val="24"/>
              </w:rPr>
              <w:t>2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:</w:t>
            </w:r>
            <w:r>
              <w:rPr>
                <w:rFonts w:ascii="仿宋_GB2312" w:hAnsi="宋体" w:eastAsia="仿宋_GB2312"/>
                <w:b/>
                <w:sz w:val="24"/>
              </w:rPr>
              <w:t>0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0</w:t>
            </w:r>
          </w:p>
        </w:tc>
        <w:tc>
          <w:tcPr>
            <w:tcW w:w="6379" w:type="dxa"/>
            <w:vAlign w:val="center"/>
          </w:tcPr>
          <w:p>
            <w:pPr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有色金属行业水平评价类职业资格体系建设讨论会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9209" w:type="dxa"/>
            <w:gridSpan w:val="2"/>
            <w:vAlign w:val="center"/>
          </w:tcPr>
          <w:p>
            <w:pPr>
              <w:jc w:val="left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ascii="仿宋_GB2312" w:hAnsi="宋体" w:eastAsia="仿宋_GB2312"/>
                <w:b/>
                <w:sz w:val="24"/>
              </w:rPr>
              <w:t>技能人才工作相关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奖项：</w:t>
            </w:r>
          </w:p>
          <w:p>
            <w:pPr>
              <w:jc w:val="left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ascii="仿宋_GB2312" w:hAnsi="宋体" w:eastAsia="仿宋_GB2312"/>
                <w:b/>
                <w:sz w:val="24"/>
              </w:rPr>
              <w:t>技能鉴定优秀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鉴定站</w:t>
            </w:r>
            <w:r>
              <w:rPr>
                <w:rFonts w:ascii="仿宋_GB2312" w:hAnsi="宋体" w:eastAsia="仿宋_GB2312"/>
                <w:b/>
                <w:sz w:val="24"/>
              </w:rPr>
              <w:t>、优秀督导员、突出贡献个人；</w:t>
            </w:r>
          </w:p>
          <w:p>
            <w:pPr>
              <w:jc w:val="left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职业技能</w:t>
            </w:r>
            <w:r>
              <w:rPr>
                <w:rFonts w:ascii="仿宋_GB2312" w:hAnsi="宋体" w:eastAsia="仿宋_GB2312"/>
                <w:b/>
                <w:sz w:val="24"/>
              </w:rPr>
              <w:t>竞赛突出贡献单位、突出贡献个人；</w:t>
            </w:r>
          </w:p>
          <w:p>
            <w:pPr>
              <w:jc w:val="left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有色金</w:t>
            </w:r>
            <w:r>
              <w:rPr>
                <w:rFonts w:ascii="仿宋_GB2312" w:hAnsi="宋体" w:eastAsia="仿宋_GB2312"/>
                <w:b/>
                <w:sz w:val="24"/>
              </w:rPr>
              <w:t>属行业鉴定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领域</w:t>
            </w:r>
            <w:r>
              <w:rPr>
                <w:rFonts w:ascii="仿宋_GB2312" w:hAnsi="宋体" w:eastAsia="仿宋_GB2312"/>
                <w:b/>
                <w:sz w:val="24"/>
              </w:rPr>
              <w:t>科技进步奖、优秀管理成果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奖</w:t>
            </w:r>
            <w:r>
              <w:rPr>
                <w:rFonts w:ascii="仿宋_GB2312" w:hAnsi="宋体" w:eastAsia="仿宋_GB2312"/>
                <w:b/>
                <w:sz w:val="24"/>
              </w:rPr>
              <w:t>；</w:t>
            </w:r>
          </w:p>
        </w:tc>
      </w:tr>
    </w:tbl>
    <w:p>
      <w:pPr>
        <w:rPr>
          <w:rFonts w:ascii="仿宋_GB2312" w:eastAsia="仿宋_GB2312"/>
          <w:sz w:val="28"/>
          <w:szCs w:val="28"/>
        </w:rPr>
      </w:pPr>
    </w:p>
    <w:sectPr>
      <w:pgSz w:w="11906" w:h="16838"/>
      <w:pgMar w:top="851" w:right="1474" w:bottom="567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AC1"/>
    <w:rsid w:val="00067A7F"/>
    <w:rsid w:val="00085CC2"/>
    <w:rsid w:val="000D09C0"/>
    <w:rsid w:val="00143100"/>
    <w:rsid w:val="00160C8E"/>
    <w:rsid w:val="001B7065"/>
    <w:rsid w:val="001C1993"/>
    <w:rsid w:val="001C23D8"/>
    <w:rsid w:val="001E13CA"/>
    <w:rsid w:val="002015B6"/>
    <w:rsid w:val="002D13BF"/>
    <w:rsid w:val="003251C6"/>
    <w:rsid w:val="003A1741"/>
    <w:rsid w:val="00593AC1"/>
    <w:rsid w:val="005D18EF"/>
    <w:rsid w:val="008470BA"/>
    <w:rsid w:val="008D47BC"/>
    <w:rsid w:val="00A572A4"/>
    <w:rsid w:val="00AB4623"/>
    <w:rsid w:val="00B6659E"/>
    <w:rsid w:val="00BD46EF"/>
    <w:rsid w:val="00D017BD"/>
    <w:rsid w:val="00D03EC6"/>
    <w:rsid w:val="00DB09C9"/>
    <w:rsid w:val="00DC13DC"/>
    <w:rsid w:val="00E563EF"/>
    <w:rsid w:val="00F51A71"/>
    <w:rsid w:val="00F63D9D"/>
    <w:rsid w:val="00F63E17"/>
    <w:rsid w:val="2030192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100</Words>
  <Characters>571</Characters>
  <Lines>4</Lines>
  <Paragraphs>1</Paragraphs>
  <TotalTime>0</TotalTime>
  <ScaleCrop>false</ScaleCrop>
  <LinksUpToDate>false</LinksUpToDate>
  <CharactersWithSpaces>670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2017-02-28T05:33:00Z</dcterms:created>
  <dc:creator>lianrenjie</dc:creator>
  <cp:lastModifiedBy>ZZH</cp:lastModifiedBy>
  <dcterms:modified xsi:type="dcterms:W3CDTF">2017-03-02T07:58:09Z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